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E" w:rsidRPr="009B66BE" w:rsidRDefault="009B66BE" w:rsidP="009B66BE">
      <w:pPr>
        <w:pStyle w:val="20"/>
        <w:shd w:val="clear" w:color="auto" w:fill="auto"/>
        <w:spacing w:after="42" w:line="280" w:lineRule="exact"/>
        <w:ind w:left="20"/>
        <w:jc w:val="center"/>
        <w:rPr>
          <w:b/>
          <w:sz w:val="24"/>
          <w:szCs w:val="24"/>
        </w:rPr>
      </w:pPr>
      <w:r w:rsidRPr="009B66BE">
        <w:rPr>
          <w:b/>
          <w:color w:val="000000"/>
          <w:sz w:val="24"/>
          <w:szCs w:val="24"/>
          <w:lang w:eastAsia="ru-RU" w:bidi="ru-RU"/>
        </w:rPr>
        <w:t>Памятка пациента о проведении вакцинации против СОУ1П-19</w:t>
      </w:r>
    </w:p>
    <w:p w:rsidR="009B66BE" w:rsidRPr="009B66BE" w:rsidRDefault="009B66BE" w:rsidP="009B66BE">
      <w:pPr>
        <w:pStyle w:val="20"/>
        <w:shd w:val="clear" w:color="auto" w:fill="auto"/>
        <w:spacing w:after="397" w:line="280" w:lineRule="exact"/>
        <w:ind w:left="20"/>
        <w:jc w:val="center"/>
        <w:rPr>
          <w:b/>
          <w:sz w:val="24"/>
          <w:szCs w:val="24"/>
        </w:rPr>
      </w:pPr>
      <w:r w:rsidRPr="009B66BE">
        <w:rPr>
          <w:b/>
          <w:color w:val="000000"/>
          <w:sz w:val="24"/>
          <w:szCs w:val="24"/>
          <w:lang w:eastAsia="ru-RU" w:bidi="ru-RU"/>
        </w:rPr>
        <w:t>вакциной «Гам-</w:t>
      </w:r>
      <w:proofErr w:type="spellStart"/>
      <w:r w:rsidRPr="009B66BE">
        <w:rPr>
          <w:b/>
          <w:color w:val="000000"/>
          <w:sz w:val="24"/>
          <w:szCs w:val="24"/>
          <w:lang w:eastAsia="ru-RU" w:bidi="ru-RU"/>
        </w:rPr>
        <w:t>Ковид</w:t>
      </w:r>
      <w:proofErr w:type="spellEnd"/>
      <w:r w:rsidRPr="009B66BE">
        <w:rPr>
          <w:b/>
          <w:color w:val="000000"/>
          <w:sz w:val="24"/>
          <w:szCs w:val="24"/>
          <w:lang w:eastAsia="ru-RU" w:bidi="ru-RU"/>
        </w:rPr>
        <w:t>-</w:t>
      </w:r>
      <w:proofErr w:type="spellStart"/>
      <w:r w:rsidRPr="009B66BE">
        <w:rPr>
          <w:b/>
          <w:color w:val="000000"/>
          <w:sz w:val="24"/>
          <w:szCs w:val="24"/>
          <w:lang w:eastAsia="ru-RU" w:bidi="ru-RU"/>
        </w:rPr>
        <w:t>Вак</w:t>
      </w:r>
      <w:proofErr w:type="spellEnd"/>
      <w:r w:rsidRPr="009B66BE">
        <w:rPr>
          <w:b/>
          <w:color w:val="000000"/>
          <w:sz w:val="24"/>
          <w:szCs w:val="24"/>
          <w:lang w:eastAsia="ru-RU" w:bidi="ru-RU"/>
        </w:rPr>
        <w:t>»</w:t>
      </w:r>
    </w:p>
    <w:p w:rsidR="009B66BE" w:rsidRPr="009B66BE" w:rsidRDefault="009B66BE" w:rsidP="009B66BE">
      <w:pPr>
        <w:pStyle w:val="20"/>
        <w:shd w:val="clear" w:color="auto" w:fill="auto"/>
        <w:spacing w:line="280" w:lineRule="exact"/>
        <w:ind w:left="20"/>
        <w:jc w:val="center"/>
        <w:rPr>
          <w:sz w:val="24"/>
          <w:szCs w:val="24"/>
        </w:rPr>
      </w:pPr>
      <w:bookmarkStart w:id="0" w:name="_GoBack"/>
      <w:bookmarkEnd w:id="0"/>
      <w:r w:rsidRPr="009B66BE">
        <w:rPr>
          <w:color w:val="000000"/>
          <w:sz w:val="24"/>
          <w:szCs w:val="24"/>
          <w:lang w:eastAsia="ru-RU" w:bidi="ru-RU"/>
        </w:rPr>
        <w:t>Уважаемый пациент!</w:t>
      </w:r>
    </w:p>
    <w:p w:rsidR="009B66BE" w:rsidRPr="009B66BE" w:rsidRDefault="009B66BE" w:rsidP="009B66BE">
      <w:pPr>
        <w:pStyle w:val="20"/>
        <w:shd w:val="clear" w:color="auto" w:fill="auto"/>
        <w:spacing w:after="353" w:line="365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9B66BE" w:rsidRPr="009B66BE" w:rsidRDefault="009B66BE" w:rsidP="009B66BE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374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Вакцинации подлежат лица, не болевшие СОУЮ-19 и не имеющие антител к 8АВ.8-СоУ-2 по результатам лабораторных исследований.</w:t>
      </w:r>
    </w:p>
    <w:p w:rsidR="009B66BE" w:rsidRPr="009B66BE" w:rsidRDefault="009B66BE" w:rsidP="009B66BE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line="365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Противопоказаниями к вакцинации являются:</w:t>
      </w:r>
    </w:p>
    <w:p w:rsidR="009B66BE" w:rsidRPr="009B66BE" w:rsidRDefault="009B66BE" w:rsidP="009B66BE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line="365" w:lineRule="exact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гиперчувствительность к какому-либо компоненту вакцины или вакцины, содержащей аналогичные компоненты;</w:t>
      </w:r>
    </w:p>
    <w:p w:rsidR="009B66BE" w:rsidRPr="009B66BE" w:rsidRDefault="009B66BE" w:rsidP="009B66BE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65" w:lineRule="exact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тяжелые аллергические реакции в анамнезе;</w:t>
      </w:r>
    </w:p>
    <w:p w:rsidR="009B66BE" w:rsidRPr="009B66BE" w:rsidRDefault="009B66BE" w:rsidP="009B66BE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65" w:lineRule="exact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острые инфекционные и неинфекционные заболевания;</w:t>
      </w:r>
    </w:p>
    <w:p w:rsidR="009B66BE" w:rsidRPr="009B66BE" w:rsidRDefault="009B66BE" w:rsidP="009B66BE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65" w:lineRule="exact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9B66BE" w:rsidRPr="009B66BE" w:rsidRDefault="009B66BE" w:rsidP="009B66BE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365" w:lineRule="exact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беременность и период грудного вскармливания;</w:t>
      </w:r>
    </w:p>
    <w:p w:rsidR="009B66BE" w:rsidRPr="009B66BE" w:rsidRDefault="009B66BE" w:rsidP="009B66BE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spacing w:line="365" w:lineRule="exact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возраст до 18 лет.</w:t>
      </w:r>
    </w:p>
    <w:p w:rsidR="009B66BE" w:rsidRPr="009B66BE" w:rsidRDefault="009B66BE" w:rsidP="009B66B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365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</w:t>
      </w:r>
      <w:proofErr w:type="gramStart"/>
      <w:r w:rsidRPr="009B66BE">
        <w:rPr>
          <w:color w:val="000000"/>
          <w:sz w:val="24"/>
          <w:szCs w:val="24"/>
          <w:lang w:eastAsia="ru-RU" w:bidi="ru-RU"/>
        </w:rPr>
        <w:t>ч-</w:t>
      </w:r>
      <w:proofErr w:type="gramEnd"/>
      <w:r w:rsidRPr="009B66BE">
        <w:rPr>
          <w:color w:val="000000"/>
          <w:sz w:val="24"/>
          <w:szCs w:val="24"/>
          <w:lang w:eastAsia="ru-RU" w:bidi="ru-RU"/>
        </w:rPr>
        <w:t xml:space="preserve"> специалист определяет отсутствие или наличие противопоказаний к вакцинации.</w:t>
      </w:r>
    </w:p>
    <w:p w:rsidR="009B66BE" w:rsidRPr="009B66BE" w:rsidRDefault="009B66BE" w:rsidP="009B66BE">
      <w:pPr>
        <w:pStyle w:val="20"/>
        <w:shd w:val="clear" w:color="auto" w:fill="auto"/>
        <w:spacing w:line="365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9B66BE" w:rsidRPr="009B66BE" w:rsidRDefault="009B66BE" w:rsidP="009B66B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365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9B66BE" w:rsidRPr="009B66BE" w:rsidRDefault="009B66BE" w:rsidP="009B66BE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365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9B66BE" w:rsidRPr="009B66BE" w:rsidRDefault="009B66BE" w:rsidP="009B66B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</w:t>
      </w: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х</w:t>
      </w: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Реже отмечаются тошнота, диспепсия, снижение аппетита, иногда - увеличение </w:t>
      </w:r>
      <w:proofErr w:type="gramStart"/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регионарных</w:t>
      </w:r>
      <w:proofErr w:type="gramEnd"/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лимфоузлов. Возможно развитие аллергических реакций.</w:t>
      </w: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B66BE" w:rsidRPr="009B66BE" w:rsidRDefault="009B66BE" w:rsidP="009B66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6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9B66BE" w:rsidRPr="009B66BE" w:rsidRDefault="009B66BE" w:rsidP="009B66BE">
      <w:pPr>
        <w:pStyle w:val="20"/>
        <w:shd w:val="clear" w:color="auto" w:fill="auto"/>
        <w:spacing w:line="370" w:lineRule="exact"/>
        <w:ind w:firstLine="760"/>
        <w:jc w:val="both"/>
        <w:rPr>
          <w:sz w:val="24"/>
          <w:szCs w:val="24"/>
        </w:rPr>
      </w:pPr>
      <w:r w:rsidRPr="009B66BE">
        <w:rPr>
          <w:color w:val="000000"/>
          <w:sz w:val="24"/>
          <w:szCs w:val="24"/>
          <w:lang w:eastAsia="ru-RU" w:bidi="ru-RU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9B66BE" w:rsidRPr="009B66BE" w:rsidRDefault="009B66BE" w:rsidP="009B66B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6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Вакцина против СОУН)-!9 не отменяет для привитого пациента необходимость носить маски и перчатки, а также соблюдать социальную дистанцию</w:t>
      </w:r>
      <w:r w:rsidRPr="009B66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proofErr w:type="gramEnd"/>
    </w:p>
    <w:sectPr w:rsidR="009B66BE" w:rsidRPr="009B66BE" w:rsidSect="009B66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AC6"/>
    <w:multiLevelType w:val="multilevel"/>
    <w:tmpl w:val="180A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A4619"/>
    <w:multiLevelType w:val="multilevel"/>
    <w:tmpl w:val="E556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E"/>
    <w:rsid w:val="009B66BE"/>
    <w:rsid w:val="00F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6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6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B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6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6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B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zamomr1</dc:creator>
  <cp:lastModifiedBy>zamomr1</cp:lastModifiedBy>
  <cp:revision>1</cp:revision>
  <dcterms:created xsi:type="dcterms:W3CDTF">2021-01-26T02:53:00Z</dcterms:created>
  <dcterms:modified xsi:type="dcterms:W3CDTF">2021-01-26T02:59:00Z</dcterms:modified>
</cp:coreProperties>
</file>