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BE" w:rsidRPr="007F5CBE" w:rsidRDefault="007F5CBE" w:rsidP="007F5C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7CA6"/>
          <w:kern w:val="36"/>
          <w:sz w:val="28"/>
          <w:szCs w:val="28"/>
          <w:lang w:eastAsia="ru-RU"/>
        </w:rPr>
      </w:pPr>
      <w:r w:rsidRPr="007F5CBE">
        <w:rPr>
          <w:rFonts w:ascii="Times New Roman" w:eastAsia="Times New Roman" w:hAnsi="Times New Roman" w:cs="Times New Roman"/>
          <w:b/>
          <w:bCs/>
          <w:color w:val="297CA6"/>
          <w:kern w:val="36"/>
          <w:sz w:val="28"/>
          <w:szCs w:val="28"/>
          <w:lang w:eastAsia="ru-RU"/>
        </w:rPr>
        <w:t>Профилактика гриппа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существует 3 вида профилактики гриппа. Это профилактика с помощью вакцин (сп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цифическая, вакцинопрофилактика), </w:t>
      </w:r>
      <w:proofErr w:type="spell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химиопрофилактика</w:t>
      </w:r>
      <w:proofErr w:type="spell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(противовирусные средства) и профила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тика, подразумевающая под собой соблюдение правил личной и общественной гигиены (неспециф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ческая).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является самой надежной защитой при любых эпидемиях гриппа. Приобретенный в р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зультате вакцинации иммунитет надежно защищает от заболевания. Проведение ежегодных вакц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наций против сезонного гриппа значительно снижают заболеваемость и смертность во всех возрас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группах. Цель вакцинации — не полная ликвидация гриппа, как инфекции, а снижение забол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ваемости и смертности от гриппа и, особенно, от его осложнений, от обострения и отягощения </w:t>
      </w:r>
      <w:proofErr w:type="gram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дечно-сосудистых</w:t>
      </w:r>
      <w:proofErr w:type="gram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легочных заболеваний и другой хронической патологии. ВОЗ рекомендует еж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годно прививать от гриппа группы риска: людей старше 65 лет, (при наличии хронической патологии — в любом возрасте), детей от 6 месяцев до 15 лет, медицинских работников и других людей с мн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гочисленными производственными контактами. В России к группам высокого риска развития небл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гоприятных последствий заболевания гриппом относят: детей в возрасте 0–6 лет, взрослых в во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 старше 60 лет, лиц с хроническими соматическими заболеваниями, независимо от возраста.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группам высокого риска инфицирования также принадлежат школьники и учащиеся средних сп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циализированных учебных заведений, медицинский персонал лечебных учреждений; работники транспорта, учебных заведений и сферы обслуживания. Сюда же следует отнести воинские подра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деления, казармы, где создаются оптимальные условия для передачи возбудителя.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группу риска составляют беременные женщины, особенно во втором и третьем триместрах беременности. Анализ современной ситуации показывает, что большая часть здоровых беременных женщин, с диагнозом грипп, нуждается в госпитализации, по причине тяжелого течения заболевания и тяжелых осложнений. При этом беременные женщины составляют только около 1 процента осно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населения. Поэтому Всемирная Орг</w:t>
      </w:r>
      <w:bookmarkStart w:id="0" w:name="_GoBack"/>
      <w:bookmarkEnd w:id="0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 Здравоохранения и Министерства здравоохран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разных стран мира настоятельно рекомендуют всем беременным женщинам пройти вакцинацию, в том числе и против сезонного гриппа инактивированной (убитой) вакциной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Безопасна ли вакцина против гриппа и какие побочные </w:t>
      </w:r>
      <w:proofErr w:type="gramStart"/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реакции</w:t>
      </w:r>
      <w:proofErr w:type="gramEnd"/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возможно ожидать при пр</w:t>
      </w:r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ведении вакцинации?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Противогриппозные вакцины используются уже более 60 лет и доказали свою безопасность во всех возрастных группах. Хотя имеются сообщения о некоторых случаях серьезных побочных эффектов, но они встречаются крайне редко. Типичными побочными явлениями при вакцинации являются гриппоподобные симптомы (головная боль, ломота в теле, слабость), незначительный подъем темп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ратуры (до 37,5°С) и местные реакции в месте инъекции (покраснение кожи, припухлость), которые проходят в течение 1–2 дней. Также могут быть и аллергические реакции, но и они крайне редки. Что касается тяжелых побочных реакций на вакцинацию, то таковые составляют не более 1 случая на 1 миллион людей, прошедших вакцинацию.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следует помнить, что для предотвращения разного рода осложнений, перед проведением вакцинации необходимо информировать врача обо всех перенесенных заболеваниях и аллергических проявлениях в прошлом, что значительно снижает вероятность побочных эффектов вакцинации.</w:t>
      </w:r>
    </w:p>
    <w:p w:rsidR="007F5CBE" w:rsidRPr="007F5CBE" w:rsidRDefault="007F5CBE" w:rsidP="007F5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подлежащие вакцинации состояния (основные):</w:t>
      </w:r>
    </w:p>
    <w:p w:rsidR="007F5CBE" w:rsidRPr="007F5CBE" w:rsidRDefault="007F5CBE" w:rsidP="007F5CBE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Аллергические реакции на компоненты вакцины — куриный белок</w:t>
      </w:r>
    </w:p>
    <w:p w:rsidR="007F5CBE" w:rsidRPr="007F5CBE" w:rsidRDefault="007F5CBE" w:rsidP="007F5CBE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Аллергические заболевания, реакции на предшествующую прививку</w:t>
      </w:r>
    </w:p>
    <w:p w:rsidR="007F5CBE" w:rsidRPr="007F5CBE" w:rsidRDefault="007F5CBE" w:rsidP="007F5CBE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 обострением хронических заболеваний или с острыми инфекционными заболеваниями, сопровождающимися повышенной температурой</w:t>
      </w:r>
    </w:p>
    <w:p w:rsidR="007F5CBE" w:rsidRPr="007F5CBE" w:rsidRDefault="007F5CBE" w:rsidP="007F5CBE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Неспецифическая профилактика. Соблюдение правил личной и общественной гигиены.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того чтобы понимать, как уберечься от гриппа и защитить </w:t>
      </w:r>
      <w:proofErr w:type="gram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близких, еще раз напомним 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новные пути передачи вируса гриппа. Вирус гриппа передается от человека к человеку воздушно-капельным путем — при кашле и чихании, с каплями слюны. При кашле и чихании больного челов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микроскопические капли, содержащие вирус, распространяются в воздухе, и затем осаждаются на поверхностях окружающих предметов, откуда с частицами пыли могут попадать в верхние дых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пути окружающих лиц.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 наиболее заразен для окружающих первые 3–4 дня болезни, хотя выделение вируса возможно на протяжении всего заболевания и даже в период выздоровления. Дети, особенно мален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кие, потенциально «опасны» более длительный период (7–10 дней).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внешней среде вирусы живут не долго — от 2х до 8 часов. Известно, что вирус гриппа погибает под воздействием высоких температур (75–100°С), а также некоторых бактерицидных агентов, таких как спирт, перекись водорода, щелочь (мыло). Антисептики на основе йода также эффективны пр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 вирусов гриппа при использовании в соответствующих концентрациях на протяжении достато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количества времени.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Во-первых: Что надо предпринять, чтобы не заболеть самому и не заразить окружающих:</w:t>
      </w:r>
    </w:p>
    <w:p w:rsidR="007F5CBE" w:rsidRPr="007F5CBE" w:rsidRDefault="007F5CBE" w:rsidP="007F5CB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контакта с больными людьми;</w:t>
      </w:r>
    </w:p>
    <w:p w:rsidR="007F5CBE" w:rsidRPr="007F5CBE" w:rsidRDefault="007F5CBE" w:rsidP="007F5CB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не подходить к больному ближе, чем на 1 метр;</w:t>
      </w:r>
    </w:p>
    <w:p w:rsidR="007F5CBE" w:rsidRPr="007F5CBE" w:rsidRDefault="007F5CBE" w:rsidP="007F5CB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контакте с больными людьми одевать маску;</w:t>
      </w:r>
    </w:p>
    <w:p w:rsidR="007F5CBE" w:rsidRPr="007F5CBE" w:rsidRDefault="007F5CBE" w:rsidP="007F5CB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 с мылом или антибактериальными средствами (спиртсодержащие растворы) для предо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вращения распространения инфекции;</w:t>
      </w:r>
    </w:p>
    <w:p w:rsidR="007F5CBE" w:rsidRPr="007F5CBE" w:rsidRDefault="007F5CBE" w:rsidP="007F5CB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закрывать нос и рот во время кашля и чихания, используя одноразовые носовые платки;</w:t>
      </w:r>
    </w:p>
    <w:p w:rsidR="007F5CBE" w:rsidRPr="007F5CBE" w:rsidRDefault="007F5CBE" w:rsidP="007F5CB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большого скопления людей (зрелищных мероприятий, собраний, встреч);</w:t>
      </w:r>
    </w:p>
    <w:p w:rsidR="007F5CBE" w:rsidRPr="007F5CBE" w:rsidRDefault="007F5CBE" w:rsidP="007F5CB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проветривать помещение;</w:t>
      </w:r>
    </w:p>
    <w:p w:rsidR="007F5CBE" w:rsidRPr="007F5CBE" w:rsidRDefault="007F5CBE" w:rsidP="007F5CB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трогать грязными руками глаза, нос и рот;</w:t>
      </w:r>
    </w:p>
    <w:p w:rsidR="007F5CBE" w:rsidRPr="007F5CBE" w:rsidRDefault="007F5CBE" w:rsidP="007F5CB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Во-вторых: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заболели, максимально ограничьте контакты с другими людьми и вызовите врача как мо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быстрее, чтобы получить рекомендации по лечению. Оставайтесь дома, по возможности, в теч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7 дней от начала заболевания и не пренебрегайте мерами личной повседневной гигиены.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все-таки заболели, то:</w:t>
      </w:r>
    </w:p>
    <w:p w:rsidR="007F5CBE" w:rsidRPr="007F5CBE" w:rsidRDefault="007F5CBE" w:rsidP="007F5CB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Оставайтесь дома, чтобы не подвергать опасности других людей и избежать опасных осложнений</w:t>
      </w:r>
    </w:p>
    <w:p w:rsidR="007F5CBE" w:rsidRPr="007F5CBE" w:rsidRDefault="007F5CBE" w:rsidP="007F5CB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постельный режим</w:t>
      </w:r>
    </w:p>
    <w:p w:rsidR="007F5CBE" w:rsidRPr="007F5CBE" w:rsidRDefault="007F5CBE" w:rsidP="007F5CB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изолируйте себя от других членов семьи</w:t>
      </w:r>
    </w:p>
    <w:p w:rsidR="007F5CBE" w:rsidRPr="007F5CBE" w:rsidRDefault="007F5CBE" w:rsidP="007F5CB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первых симптомах заболевания вызовите врача</w:t>
      </w:r>
    </w:p>
    <w:p w:rsidR="007F5CBE" w:rsidRPr="007F5CBE" w:rsidRDefault="007F5CBE" w:rsidP="007F5CB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Пользуйтесь одноразовыми носовыми платками, и после использования немедленно их выбрас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вайте</w:t>
      </w:r>
    </w:p>
    <w:p w:rsidR="007F5CBE" w:rsidRPr="007F5CBE" w:rsidRDefault="007F5CBE" w:rsidP="007F5CB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Пейте больше витаминизированных жидкостей, а также настои на клюкве, бруснике, обладающие жаропонижающими свойствами</w:t>
      </w:r>
    </w:p>
    <w:p w:rsidR="007F5CBE" w:rsidRPr="007F5CBE" w:rsidRDefault="007F5CBE" w:rsidP="007F5CB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все назначения врача и принимайте препараты, особенно антивирусные, строго по схеме. Необходимо пройти полный курс приема препаратов, даже если Вам кажется, что Вы уже здоровы</w:t>
      </w:r>
    </w:p>
    <w:p w:rsidR="007F5CBE" w:rsidRPr="007F5CBE" w:rsidRDefault="007F5CBE" w:rsidP="007F5CB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следите за своим состоянием, чтобы при возможном ухудшении самочувствия сво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обратиться к врачу и получить необходимое лечение.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наконец, в-третьих: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больного в отдельной комнате, использование марлевых повязок для членов семьи заб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левшего, частое проветривание и влажная уборка помещения, где находится больной, все это неот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емлемая часть профилактических мероприятий. В очаге гриппа дезинфицирующие мероприятия должны заключаться в обеззараживании как воздушной среды помещения — основного фактора п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редачи возбудителей болезни, так и предметов быта, обстановки, пола, на котором оседают капли 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аэрозоля, содержащие вирус, который выделяет больной. Простейшим способом снизить концентр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инфекционного аэрозоля (мелкодисперсной, пылевой фазы) в воздухе является регулярное пр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ветривание помещения. В холодное время года рекомендуется проветривать 3–4 раза в день по 15–20 мин. При этом необходимо следить за температурой воздуха в помещении, где находится больной. Она не должна опускаться ниже 20°С.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семье появился больной, необходимо соблюдать следующие правила:</w:t>
      </w:r>
    </w:p>
    <w:p w:rsidR="007F5CBE" w:rsidRPr="007F5CBE" w:rsidRDefault="007F5CBE" w:rsidP="007F5CB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возможности, </w:t>
      </w:r>
      <w:proofErr w:type="gram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больного члена семьи отдельно от других,</w:t>
      </w:r>
    </w:p>
    <w:p w:rsidR="007F5CBE" w:rsidRPr="007F5CBE" w:rsidRDefault="007F5CBE" w:rsidP="007F5CB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больным желательно осуществлять одному человеку,</w:t>
      </w:r>
    </w:p>
    <w:p w:rsidR="007F5CBE" w:rsidRPr="007F5CBE" w:rsidRDefault="007F5CBE" w:rsidP="007F5CB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того, чтобы за больным ухаживала беременная женщина,</w:t>
      </w:r>
    </w:p>
    <w:p w:rsidR="007F5CBE" w:rsidRPr="007F5CBE" w:rsidRDefault="007F5CBE" w:rsidP="007F5CB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семьи должны соблюдать гигиенические меры – использование масок, частое мытье рук, протирание рук дезинфицирующими средствами,</w:t>
      </w:r>
    </w:p>
    <w:p w:rsidR="007F5CBE" w:rsidRPr="007F5CBE" w:rsidRDefault="007F5CBE" w:rsidP="007F5CB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собой и за другими членами семьи на предмет появления симптомов гриппа,</w:t>
      </w:r>
    </w:p>
    <w:p w:rsidR="007F5CBE" w:rsidRPr="007F5CBE" w:rsidRDefault="007F5CBE" w:rsidP="007F5CB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находиться от больного на расстоянии не менее 1 метра,</w:t>
      </w:r>
    </w:p>
    <w:p w:rsidR="007F5CBE" w:rsidRPr="007F5CBE" w:rsidRDefault="007F5CBE" w:rsidP="007F5CB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для больного отдельную посуду.</w:t>
      </w:r>
    </w:p>
    <w:p w:rsidR="007F5CBE" w:rsidRPr="007F5CBE" w:rsidRDefault="007F5CBE" w:rsidP="007F5CB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следить за состоянием больного, чтобы при возможном ухудшении самочувствия своевременно обратиться к врачу и получить необходимое лечение.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используете одноразовые маски, то старайтесь выполнять следующие требования:</w:t>
      </w:r>
    </w:p>
    <w:p w:rsidR="007F5CBE" w:rsidRPr="007F5CBE" w:rsidRDefault="007F5CBE" w:rsidP="007F5CB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влажную или отсыревшую маску следует сменить на новую, сухую.</w:t>
      </w:r>
    </w:p>
    <w:p w:rsidR="007F5CBE" w:rsidRPr="007F5CBE" w:rsidRDefault="007F5CBE" w:rsidP="007F5CB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уход за больным, маску необходимо немедленно снять, выбросить и вымыть руки.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Избегайте повторного использования масок, так как они могут стать источником инфицир</w:t>
      </w:r>
      <w:r w:rsidRPr="007F5C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</w:t>
      </w:r>
      <w:r w:rsidRPr="007F5C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вания!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Клинические исследования по изучению эффективности масок в предотвращении передачи </w:t>
      </w:r>
    </w:p>
    <w:p w:rsidR="007F5CBE" w:rsidRPr="007F5CBE" w:rsidRDefault="007F5CBE" w:rsidP="007F5CBE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F5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Химиопрофилактика</w:t>
      </w:r>
      <w:proofErr w:type="spellEnd"/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для профилактики гриппа весьма разнообразны. Основными из них являются:</w:t>
      </w:r>
    </w:p>
    <w:p w:rsidR="007F5CBE" w:rsidRPr="007F5CBE" w:rsidRDefault="007F5CBE" w:rsidP="007F5CB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Арбидол</w:t>
      </w:r>
      <w:proofErr w:type="spell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5CBE" w:rsidRPr="007F5CBE" w:rsidRDefault="007F5CBE" w:rsidP="007F5CB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Интерфероны — «</w:t>
      </w:r>
      <w:proofErr w:type="spell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Альфарон</w:t>
      </w:r>
      <w:proofErr w:type="spell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интраназальные</w:t>
      </w:r>
      <w:proofErr w:type="spell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капли), «</w:t>
      </w:r>
      <w:proofErr w:type="spell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Гриппферон</w:t>
      </w:r>
      <w:proofErr w:type="spell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интраназальные</w:t>
      </w:r>
      <w:proofErr w:type="spell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капли), мазь с «Интерфероном»</w:t>
      </w:r>
    </w:p>
    <w:p w:rsidR="007F5CBE" w:rsidRPr="007F5CBE" w:rsidRDefault="007F5CBE" w:rsidP="007F5CB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Индукторы интерферонов — «Циклоферон», «Амиксин»</w:t>
      </w:r>
    </w:p>
    <w:p w:rsidR="007F5CBE" w:rsidRPr="007F5CBE" w:rsidRDefault="007F5CBE" w:rsidP="007F5CB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лекарственные растения не только облегчают симптомы заболевания, но и обладают пр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тивовирусным действием. Еще древнегреческие врачи при простуде использовали лимон и апельсин, мед и гвоздику.</w:t>
      </w:r>
    </w:p>
    <w:p w:rsidR="007F5CBE" w:rsidRPr="007F5CBE" w:rsidRDefault="007F5CBE" w:rsidP="007F5CBE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Лук, чеснок — содержат фитонциды, противомикробные вещества растительного происхождения.</w:t>
      </w:r>
    </w:p>
    <w:p w:rsidR="007F5CBE" w:rsidRPr="007F5CBE" w:rsidRDefault="007F5CBE" w:rsidP="007F5CBE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Мята, сосна — обладают </w:t>
      </w:r>
      <w:proofErr w:type="spell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вирулицидным</w:t>
      </w:r>
      <w:proofErr w:type="spell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действием и используются для ингаляций.</w:t>
      </w:r>
    </w:p>
    <w:p w:rsidR="007F5CBE" w:rsidRPr="007F5CBE" w:rsidRDefault="007F5CBE" w:rsidP="007F5CBE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Лимон, шиповник, клюква, брусника, облепиха — кладезь витаминов, в том числе витамина</w:t>
      </w:r>
      <w:proofErr w:type="gramStart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F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(аскорбиновая кислота), на их основе готовятся витаминные напитки (чай, морс, настой).</w:t>
      </w:r>
    </w:p>
    <w:p w:rsidR="00E0779A" w:rsidRPr="007F5CBE" w:rsidRDefault="00E0779A" w:rsidP="007F5C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779A" w:rsidRPr="007F5CBE" w:rsidSect="007F5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E2D"/>
    <w:multiLevelType w:val="multilevel"/>
    <w:tmpl w:val="3BA4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C6F5B"/>
    <w:multiLevelType w:val="multilevel"/>
    <w:tmpl w:val="89F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B0FBD"/>
    <w:multiLevelType w:val="multilevel"/>
    <w:tmpl w:val="CBE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A6139"/>
    <w:multiLevelType w:val="multilevel"/>
    <w:tmpl w:val="1F62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369D2"/>
    <w:multiLevelType w:val="multilevel"/>
    <w:tmpl w:val="B71A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D42D6"/>
    <w:multiLevelType w:val="multilevel"/>
    <w:tmpl w:val="BCCA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70AB3"/>
    <w:multiLevelType w:val="multilevel"/>
    <w:tmpl w:val="4DD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B7C8D"/>
    <w:multiLevelType w:val="multilevel"/>
    <w:tmpl w:val="120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BE"/>
    <w:rsid w:val="007F5CBE"/>
    <w:rsid w:val="00E0779A"/>
    <w:rsid w:val="00F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5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5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BE"/>
    <w:rPr>
      <w:b/>
      <w:bCs/>
    </w:rPr>
  </w:style>
  <w:style w:type="character" w:styleId="a5">
    <w:name w:val="Emphasis"/>
    <w:basedOn w:val="a0"/>
    <w:uiPriority w:val="20"/>
    <w:qFormat/>
    <w:rsid w:val="007F5C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5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5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BE"/>
    <w:rPr>
      <w:b/>
      <w:bCs/>
    </w:rPr>
  </w:style>
  <w:style w:type="character" w:styleId="a5">
    <w:name w:val="Emphasis"/>
    <w:basedOn w:val="a0"/>
    <w:uiPriority w:val="20"/>
    <w:qFormat/>
    <w:rsid w:val="007F5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Рыбинская ЦРБ</dc:creator>
  <cp:keywords/>
  <dc:description/>
  <cp:lastModifiedBy>Рыбинская ЦРБ</cp:lastModifiedBy>
  <cp:revision>2</cp:revision>
  <dcterms:created xsi:type="dcterms:W3CDTF">2016-08-31T01:22:00Z</dcterms:created>
  <dcterms:modified xsi:type="dcterms:W3CDTF">2016-08-31T01:33:00Z</dcterms:modified>
</cp:coreProperties>
</file>